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9" w:rsidRDefault="00923A0A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91440</wp:posOffset>
            </wp:positionV>
            <wp:extent cx="6867525" cy="9801225"/>
            <wp:effectExtent l="19050" t="0" r="9525" b="0"/>
            <wp:wrapTight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ight>
            <wp:docPr id="1" name="Рисунок 1" descr="C:\Users\officer\Desktop\Чемпионат Казани\20141029_17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Чемпионат Казани\20141029_174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5" t="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80" w:rsidRDefault="003F0E80" w:rsidP="003F0E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ПРОВЕДЕНИЕМ СОРЕВНОВАНИЯ</w:t>
      </w:r>
    </w:p>
    <w:p w:rsidR="003F0E80" w:rsidRDefault="003F0E80" w:rsidP="0055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2BB" w:rsidRPr="003A628A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соревнованиями осуществляет ЦСДЮШШОР </w:t>
      </w:r>
      <w:proofErr w:type="spellStart"/>
      <w:r w:rsidR="005562BB" w:rsidRPr="003A628A">
        <w:rPr>
          <w:rFonts w:ascii="Times New Roman" w:hAnsi="Times New Roman" w:cs="Times New Roman"/>
          <w:sz w:val="28"/>
          <w:szCs w:val="28"/>
        </w:rPr>
        <w:t>им.Р.Г.Нежметдинова</w:t>
      </w:r>
      <w:proofErr w:type="spellEnd"/>
      <w:r w:rsidR="005562BB" w:rsidRPr="003A628A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возлагается на судейскую коллегию. </w:t>
      </w:r>
    </w:p>
    <w:p w:rsidR="003F0E80" w:rsidRDefault="003F0E80" w:rsidP="003F0E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247AB9" w:rsidRDefault="003F0E80" w:rsidP="00247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Чемпионат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Казани среди мужчин и женщин проводится по швейцарской системе в 9 туров в соответствии </w:t>
      </w:r>
      <w:r w:rsidR="00247AB9">
        <w:rPr>
          <w:rFonts w:ascii="Times New Roman" w:hAnsi="Times New Roman" w:cs="Times New Roman"/>
          <w:sz w:val="28"/>
          <w:szCs w:val="28"/>
        </w:rPr>
        <w:t xml:space="preserve">по правилам вида </w:t>
      </w:r>
      <w:r w:rsidR="00247AB9" w:rsidRPr="00247AB9">
        <w:rPr>
          <w:rFonts w:ascii="Times New Roman" w:hAnsi="Times New Roman" w:cs="Times New Roman"/>
          <w:sz w:val="28"/>
          <w:szCs w:val="28"/>
        </w:rPr>
        <w:t>спорта «шахматы», утвержденным При</w:t>
      </w:r>
      <w:r w:rsidR="00247AB9"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 w:rsidR="00247AB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47AB9">
        <w:rPr>
          <w:rFonts w:ascii="Times New Roman" w:hAnsi="Times New Roman" w:cs="Times New Roman"/>
          <w:sz w:val="28"/>
          <w:szCs w:val="28"/>
        </w:rPr>
        <w:t xml:space="preserve"> России от «23» </w:t>
      </w:r>
      <w:r w:rsidR="00247AB9" w:rsidRPr="00247AB9">
        <w:rPr>
          <w:rFonts w:ascii="Times New Roman" w:hAnsi="Times New Roman" w:cs="Times New Roman"/>
          <w:sz w:val="28"/>
          <w:szCs w:val="28"/>
        </w:rPr>
        <w:t>декабря 2013 г. № 1105. Поведение участник</w:t>
      </w:r>
      <w:r w:rsidR="00247AB9">
        <w:rPr>
          <w:rFonts w:ascii="Times New Roman" w:hAnsi="Times New Roman" w:cs="Times New Roman"/>
          <w:sz w:val="28"/>
          <w:szCs w:val="28"/>
        </w:rPr>
        <w:t xml:space="preserve">ов регламентируется положением </w:t>
      </w:r>
      <w:r w:rsidR="00247AB9" w:rsidRPr="00247AB9"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</w:t>
      </w:r>
      <w:r>
        <w:rPr>
          <w:rFonts w:ascii="Times New Roman" w:hAnsi="Times New Roman" w:cs="Times New Roman"/>
          <w:sz w:val="28"/>
          <w:szCs w:val="28"/>
        </w:rPr>
        <w:t xml:space="preserve"> Турнир проводится с обсчетом рейтинга ФИДЕ. </w:t>
      </w:r>
    </w:p>
    <w:p w:rsidR="003F0E80" w:rsidRDefault="003F0E80" w:rsidP="00247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– 90 минут на всю партию с добавлением 30 секунд на каждый ход, начиная с первого. Порядок проведения чемпионата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Казани среди женщин определит судейская коллегия перед началом 1-го тура, в зависимости от количества участниц</w:t>
      </w:r>
      <w:r w:rsidR="00247AB9">
        <w:rPr>
          <w:rFonts w:ascii="Times New Roman" w:hAnsi="Times New Roman" w:cs="Times New Roman"/>
          <w:sz w:val="28"/>
          <w:szCs w:val="28"/>
        </w:rPr>
        <w:t>.</w:t>
      </w:r>
    </w:p>
    <w:p w:rsidR="003F0E80" w:rsidRDefault="003F0E80" w:rsidP="003F0E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47AB9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участниками чемпионата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Казани  мужчин являются квалифицированные спортсмены  не ниже 1-го разряда. </w:t>
      </w:r>
    </w:p>
    <w:p w:rsidR="00247AB9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гроссмейстеры, международные мастера, мастера спорта, мастера ФИДЕ – допускаются без взноса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участники опл</w:t>
      </w:r>
      <w:r w:rsidR="00563F4E">
        <w:rPr>
          <w:rFonts w:ascii="Times New Roman" w:hAnsi="Times New Roman" w:cs="Times New Roman"/>
          <w:sz w:val="28"/>
          <w:szCs w:val="28"/>
        </w:rPr>
        <w:t>ачивают турнирный взнос. КМС – 500 р., 1 разряд – 7</w:t>
      </w:r>
      <w:r>
        <w:rPr>
          <w:rFonts w:ascii="Times New Roman" w:hAnsi="Times New Roman" w:cs="Times New Roman"/>
          <w:sz w:val="28"/>
          <w:szCs w:val="28"/>
        </w:rPr>
        <w:t>00 руб., жен</w:t>
      </w:r>
      <w:r w:rsidR="00247AB9">
        <w:rPr>
          <w:rFonts w:ascii="Times New Roman" w:hAnsi="Times New Roman" w:cs="Times New Roman"/>
          <w:sz w:val="28"/>
          <w:szCs w:val="28"/>
        </w:rPr>
        <w:t>щинам и ветеранам ( 60 лет  на 16 декабря 2014 и бо</w:t>
      </w:r>
      <w:r>
        <w:rPr>
          <w:rFonts w:ascii="Times New Roman" w:hAnsi="Times New Roman" w:cs="Times New Roman"/>
          <w:sz w:val="28"/>
          <w:szCs w:val="28"/>
        </w:rPr>
        <w:t>лее)</w:t>
      </w:r>
      <w:r w:rsidR="004C7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скидка – 50 %.                                                                      </w:t>
      </w:r>
    </w:p>
    <w:p w:rsidR="003F0E80" w:rsidRPr="00336E41" w:rsidRDefault="003F0E80" w:rsidP="003F0E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6E41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Зарегистрированным участником считается спортсмен, заполнивший анкету и уплативший турнирный взнос по квитанции (бланк анкеты и квитанции на оплату размещены на сайте </w:t>
      </w:r>
      <w:hyperlink r:id="rId7" w:history="1">
        <w:r w:rsidRPr="00336E4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www.tat-chess.ru</w:t>
        </w:r>
      </w:hyperlink>
      <w:r w:rsidRPr="00336E41">
        <w:rPr>
          <w:rFonts w:ascii="Times New Roman" w:hAnsi="Times New Roman" w:cs="Times New Roman"/>
          <w:b/>
          <w:sz w:val="28"/>
          <w:szCs w:val="28"/>
        </w:rPr>
        <w:t>)</w:t>
      </w:r>
      <w:r w:rsidRPr="00336E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0E80" w:rsidRPr="00336E41" w:rsidRDefault="00837F2C" w:rsidP="003F0E80">
      <w:pPr>
        <w:tabs>
          <w:tab w:val="right" w:pos="972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Анкету можно</w:t>
      </w:r>
      <w:r w:rsidR="003F0E80" w:rsidRPr="00336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прислать по электронной почте </w:t>
      </w:r>
      <w:hyperlink r:id="rId8" w:history="1"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zayavka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-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kazan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bk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="00336E41" w:rsidRPr="00336E4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247A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 16</w:t>
      </w:r>
      <w:r w:rsidR="004311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декабря 2014</w:t>
      </w:r>
      <w:r w:rsidR="00336E41" w:rsidRPr="00336E41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</w:p>
    <w:p w:rsidR="003F0E80" w:rsidRPr="0043111D" w:rsidRDefault="003F0E80" w:rsidP="003F0E80">
      <w:pPr>
        <w:rPr>
          <w:rFonts w:ascii="Times New Roman" w:hAnsi="Times New Roman" w:cs="Times New Roman"/>
          <w:b/>
          <w:sz w:val="28"/>
          <w:szCs w:val="28"/>
        </w:rPr>
      </w:pPr>
      <w:r w:rsidRPr="0043111D">
        <w:rPr>
          <w:rFonts w:ascii="Times New Roman" w:hAnsi="Times New Roman" w:cs="Times New Roman"/>
          <w:b/>
          <w:sz w:val="28"/>
          <w:szCs w:val="28"/>
        </w:rPr>
        <w:t>Вход в игровой зал только в сменной обуви или в бахилах.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Турнирные взносы (в рублях) следует перечислять на расчетный счет ГАУДО ЦСДЮШШОР им Р.Г.Нежметдинова г</w:t>
      </w:r>
      <w:proofErr w:type="gramStart"/>
      <w:r w:rsidRPr="00336E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6E41">
        <w:rPr>
          <w:rFonts w:ascii="Times New Roman" w:hAnsi="Times New Roman" w:cs="Times New Roman"/>
          <w:sz w:val="28"/>
          <w:szCs w:val="28"/>
        </w:rPr>
        <w:t xml:space="preserve">азани. 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Реквизиты: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ГАУДО ЦСДЮШШОР им. Р.Г. </w:t>
      </w:r>
      <w:proofErr w:type="spellStart"/>
      <w:r w:rsidRPr="00336E41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6E41">
        <w:rPr>
          <w:rFonts w:ascii="Times New Roman" w:hAnsi="Times New Roman" w:cs="Times New Roman"/>
          <w:sz w:val="28"/>
          <w:szCs w:val="28"/>
          <w:u w:val="single"/>
        </w:rPr>
        <w:t>ежметдинова</w:t>
      </w:r>
      <w:proofErr w:type="spellEnd"/>
      <w:r w:rsidR="00336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36E41">
        <w:rPr>
          <w:rFonts w:ascii="Times New Roman" w:hAnsi="Times New Roman" w:cs="Times New Roman"/>
          <w:sz w:val="28"/>
          <w:szCs w:val="28"/>
          <w:u w:val="single"/>
        </w:rPr>
        <w:t>МДМСиТ</w:t>
      </w:r>
      <w:proofErr w:type="spellEnd"/>
      <w:r w:rsidR="00336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36E41">
        <w:rPr>
          <w:rFonts w:ascii="Times New Roman" w:hAnsi="Times New Roman" w:cs="Times New Roman"/>
          <w:sz w:val="28"/>
          <w:szCs w:val="28"/>
          <w:u w:val="single"/>
        </w:rPr>
        <w:t>РТг</w:t>
      </w:r>
      <w:proofErr w:type="gramStart"/>
      <w:r w:rsidR="00336E41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336E41">
        <w:rPr>
          <w:rFonts w:ascii="Times New Roman" w:hAnsi="Times New Roman" w:cs="Times New Roman"/>
          <w:sz w:val="28"/>
          <w:szCs w:val="28"/>
          <w:u w:val="single"/>
        </w:rPr>
        <w:t>азани</w:t>
      </w:r>
      <w:proofErr w:type="spellEnd"/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 xml:space="preserve">ИНН получателя платежа 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1655016797__</w:t>
      </w:r>
      <w:r w:rsidRPr="00336E41">
        <w:rPr>
          <w:rFonts w:ascii="Times New Roman" w:hAnsi="Times New Roman" w:cs="Times New Roman"/>
          <w:sz w:val="28"/>
          <w:szCs w:val="28"/>
        </w:rPr>
        <w:t xml:space="preserve">КПП 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165501001____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>Номер счета получателя платежа: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 40603810300020000284_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lastRenderedPageBreak/>
        <w:t>Номер лицевого счета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:    ЛАВ00719004-ШахШНежм__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Наименование банка: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 xml:space="preserve">ОАО "АК БАРС" БАНК Г. КАЗАНЬ____ </w:t>
      </w:r>
    </w:p>
    <w:p w:rsidR="003F0E80" w:rsidRPr="00336E41" w:rsidRDefault="003F0E80" w:rsidP="003F0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E41">
        <w:rPr>
          <w:rFonts w:ascii="Times New Roman" w:hAnsi="Times New Roman" w:cs="Times New Roman"/>
          <w:sz w:val="28"/>
          <w:szCs w:val="28"/>
        </w:rPr>
        <w:t>БИК: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049205805</w:t>
      </w:r>
      <w:r w:rsidRPr="00336E41">
        <w:rPr>
          <w:rFonts w:ascii="Times New Roman" w:hAnsi="Times New Roman" w:cs="Times New Roman"/>
          <w:sz w:val="28"/>
          <w:szCs w:val="28"/>
        </w:rPr>
        <w:t>__Корсчет: _</w:t>
      </w:r>
      <w:r w:rsidRPr="00336E41">
        <w:rPr>
          <w:rFonts w:ascii="Times New Roman" w:hAnsi="Times New Roman" w:cs="Times New Roman"/>
          <w:sz w:val="28"/>
          <w:szCs w:val="28"/>
          <w:u w:val="single"/>
        </w:rPr>
        <w:t>30101810000000000805</w:t>
      </w:r>
    </w:p>
    <w:p w:rsidR="003F0E80" w:rsidRPr="00336E41" w:rsidRDefault="003F0E80" w:rsidP="003F0E80">
      <w:pPr>
        <w:rPr>
          <w:rFonts w:ascii="Times New Roman" w:hAnsi="Times New Roman" w:cs="Times New Roman"/>
          <w:b/>
          <w:sz w:val="28"/>
          <w:szCs w:val="28"/>
        </w:rPr>
      </w:pPr>
      <w:r w:rsidRPr="00336E41">
        <w:rPr>
          <w:rFonts w:ascii="Times New Roman" w:hAnsi="Times New Roman" w:cs="Times New Roman"/>
          <w:b/>
          <w:sz w:val="28"/>
          <w:szCs w:val="28"/>
        </w:rPr>
        <w:t>В квитанции обязательно указывать Ф.И.</w:t>
      </w:r>
      <w:proofErr w:type="gramStart"/>
      <w:r w:rsidRPr="00336E4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36E41">
        <w:rPr>
          <w:rFonts w:ascii="Times New Roman" w:hAnsi="Times New Roman" w:cs="Times New Roman"/>
          <w:b/>
          <w:sz w:val="28"/>
          <w:szCs w:val="28"/>
        </w:rPr>
        <w:t xml:space="preserve"> участника, сумму взноса, наименование турнира. </w:t>
      </w:r>
      <w:r w:rsidRPr="00336E41">
        <w:rPr>
          <w:rFonts w:ascii="Times New Roman" w:hAnsi="Times New Roman" w:cs="Times New Roman"/>
          <w:sz w:val="28"/>
          <w:szCs w:val="28"/>
        </w:rPr>
        <w:t xml:space="preserve"> </w:t>
      </w:r>
      <w:r w:rsidRPr="00336E41">
        <w:rPr>
          <w:rFonts w:ascii="Times New Roman" w:hAnsi="Times New Roman" w:cs="Times New Roman"/>
          <w:b/>
          <w:sz w:val="28"/>
          <w:szCs w:val="28"/>
        </w:rPr>
        <w:t>Турни</w:t>
      </w:r>
      <w:r w:rsidR="00380521">
        <w:rPr>
          <w:rFonts w:ascii="Times New Roman" w:hAnsi="Times New Roman" w:cs="Times New Roman"/>
          <w:b/>
          <w:sz w:val="28"/>
          <w:szCs w:val="28"/>
        </w:rPr>
        <w:t>рный взнос оплатить до 16</w:t>
      </w:r>
      <w:r w:rsidR="00C5608C" w:rsidRPr="00336E4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80521"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Участники должны предоставить в мандатную комиссию: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- анкету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- ксерокопию свидетельства о рождении или паспорта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 xml:space="preserve"> - справка от врача о допуске к соревнованиям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- квалификационный билет</w:t>
      </w:r>
    </w:p>
    <w:p w:rsidR="003F0E80" w:rsidRPr="00336E41" w:rsidRDefault="003F0E80" w:rsidP="003F0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E41">
        <w:rPr>
          <w:rFonts w:ascii="Times New Roman" w:hAnsi="Times New Roman" w:cs="Times New Roman"/>
          <w:sz w:val="28"/>
          <w:szCs w:val="28"/>
        </w:rPr>
        <w:t>- иметь квитанцию об оплате.</w:t>
      </w:r>
    </w:p>
    <w:p w:rsidR="003F0E80" w:rsidRDefault="003F0E80" w:rsidP="003F0E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набранных очков. При равенстве очков – последовательно по дополнительным показателям: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E80" w:rsidRDefault="003F0E80" w:rsidP="003F0E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Участники, занявшие 1-е, 2-е, 3-е места награждаются дипломами и медалями. Победители турнира среди мужчин и женщин – награждаются Кубками. </w:t>
      </w:r>
    </w:p>
    <w:p w:rsidR="006570A4" w:rsidRPr="006570A4" w:rsidRDefault="006570A4" w:rsidP="006570A4">
      <w:pPr>
        <w:shd w:val="clear" w:color="auto" w:fill="FFFFFF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A4">
        <w:rPr>
          <w:rFonts w:ascii="Times New Roman" w:hAnsi="Times New Roman" w:cs="Times New Roman"/>
          <w:sz w:val="28"/>
          <w:szCs w:val="28"/>
        </w:rPr>
        <w:t>Призовой фонд турнира формируется из средств Федерации шахмат Республики Татарстан и в размере 50% от собранных турнирных взносов.</w:t>
      </w:r>
    </w:p>
    <w:p w:rsidR="006570A4" w:rsidRPr="006570A4" w:rsidRDefault="006570A4" w:rsidP="006570A4">
      <w:pPr>
        <w:rPr>
          <w:rFonts w:ascii="Times New Roman" w:hAnsi="Times New Roman" w:cs="Times New Roman"/>
          <w:sz w:val="28"/>
          <w:szCs w:val="28"/>
        </w:rPr>
      </w:pPr>
    </w:p>
    <w:p w:rsidR="003F0E80" w:rsidRPr="00D6361B" w:rsidRDefault="006570A4" w:rsidP="0065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F0E80" w:rsidRPr="00D6361B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2BB">
        <w:rPr>
          <w:rFonts w:ascii="Times New Roman" w:hAnsi="Times New Roman" w:cs="Times New Roman"/>
          <w:sz w:val="28"/>
          <w:szCs w:val="28"/>
        </w:rPr>
        <w:t>Расхо</w:t>
      </w:r>
      <w:r w:rsidR="00F133E4">
        <w:rPr>
          <w:rFonts w:ascii="Times New Roman" w:hAnsi="Times New Roman" w:cs="Times New Roman"/>
          <w:sz w:val="28"/>
          <w:szCs w:val="28"/>
        </w:rPr>
        <w:t xml:space="preserve">ды,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награждением призеров </w:t>
      </w:r>
      <w:r w:rsidR="005562BB">
        <w:rPr>
          <w:rFonts w:ascii="Times New Roman" w:hAnsi="Times New Roman" w:cs="Times New Roman"/>
          <w:sz w:val="28"/>
          <w:szCs w:val="28"/>
        </w:rPr>
        <w:t xml:space="preserve"> (кубки, медали, дипломы) </w:t>
      </w:r>
      <w:r>
        <w:rPr>
          <w:rFonts w:ascii="Times New Roman" w:hAnsi="Times New Roman" w:cs="Times New Roman"/>
          <w:sz w:val="28"/>
          <w:szCs w:val="28"/>
        </w:rPr>
        <w:t xml:space="preserve">несет </w:t>
      </w:r>
      <w:r w:rsidR="00F133E4">
        <w:rPr>
          <w:rFonts w:ascii="Times New Roman" w:hAnsi="Times New Roman" w:cs="Times New Roman"/>
          <w:sz w:val="28"/>
          <w:szCs w:val="28"/>
        </w:rPr>
        <w:t>ЦСДЮШШОР им Р.Г.Нежметдинова</w:t>
      </w:r>
    </w:p>
    <w:p w:rsidR="003F0E80" w:rsidRPr="006570A4" w:rsidRDefault="003F0E80" w:rsidP="006570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A4">
        <w:rPr>
          <w:rFonts w:ascii="Times New Roman" w:hAnsi="Times New Roman" w:cs="Times New Roman"/>
          <w:b/>
          <w:sz w:val="28"/>
          <w:szCs w:val="28"/>
        </w:rPr>
        <w:t>ПОВЕДЕНИЕ ИГРОКОВ</w:t>
      </w:r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некорректного поведения (хулиганство, пьянство и т. п.) главный судья имеет право исключить игроков из соревнования.</w:t>
      </w:r>
    </w:p>
    <w:p w:rsidR="003F0E80" w:rsidRDefault="003F0E80" w:rsidP="003F0E80">
      <w:pPr>
        <w:rPr>
          <w:rFonts w:ascii="Times New Roman" w:hAnsi="Times New Roman" w:cs="Times New Roman"/>
          <w:sz w:val="28"/>
          <w:szCs w:val="28"/>
        </w:rPr>
      </w:pPr>
    </w:p>
    <w:p w:rsidR="003C64B8" w:rsidRPr="00202624" w:rsidRDefault="003F0E80" w:rsidP="00202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</w:t>
      </w:r>
    </w:p>
    <w:sectPr w:rsidR="003C64B8" w:rsidRPr="00202624" w:rsidSect="00336E4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7D9B"/>
    <w:multiLevelType w:val="hybridMultilevel"/>
    <w:tmpl w:val="C284DB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4DAB"/>
    <w:multiLevelType w:val="hybridMultilevel"/>
    <w:tmpl w:val="CA4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4B09"/>
    <w:rsid w:val="00002FED"/>
    <w:rsid w:val="000510BA"/>
    <w:rsid w:val="00052D2E"/>
    <w:rsid w:val="000C3059"/>
    <w:rsid w:val="000E659D"/>
    <w:rsid w:val="00122938"/>
    <w:rsid w:val="00197D46"/>
    <w:rsid w:val="001C63B6"/>
    <w:rsid w:val="001D33E9"/>
    <w:rsid w:val="001E55B9"/>
    <w:rsid w:val="00202624"/>
    <w:rsid w:val="00211119"/>
    <w:rsid w:val="00212037"/>
    <w:rsid w:val="00247AB9"/>
    <w:rsid w:val="00256124"/>
    <w:rsid w:val="00295F4D"/>
    <w:rsid w:val="002C1503"/>
    <w:rsid w:val="002E1E46"/>
    <w:rsid w:val="002E6CE7"/>
    <w:rsid w:val="003266BB"/>
    <w:rsid w:val="00336E41"/>
    <w:rsid w:val="00345252"/>
    <w:rsid w:val="00380521"/>
    <w:rsid w:val="003A5848"/>
    <w:rsid w:val="003C64B8"/>
    <w:rsid w:val="003F0E80"/>
    <w:rsid w:val="00411960"/>
    <w:rsid w:val="0043111D"/>
    <w:rsid w:val="004714CC"/>
    <w:rsid w:val="004A3209"/>
    <w:rsid w:val="004B3C5B"/>
    <w:rsid w:val="004C3443"/>
    <w:rsid w:val="004C7796"/>
    <w:rsid w:val="005363BF"/>
    <w:rsid w:val="005447BB"/>
    <w:rsid w:val="00544B09"/>
    <w:rsid w:val="005562BB"/>
    <w:rsid w:val="00563F4E"/>
    <w:rsid w:val="00581C6A"/>
    <w:rsid w:val="00596C37"/>
    <w:rsid w:val="005E3ED2"/>
    <w:rsid w:val="005E68EA"/>
    <w:rsid w:val="005F76F7"/>
    <w:rsid w:val="00616067"/>
    <w:rsid w:val="006570A4"/>
    <w:rsid w:val="00660CF1"/>
    <w:rsid w:val="00673B8A"/>
    <w:rsid w:val="006A5721"/>
    <w:rsid w:val="006A6ABC"/>
    <w:rsid w:val="006A795B"/>
    <w:rsid w:val="006C3CD1"/>
    <w:rsid w:val="006C7DE1"/>
    <w:rsid w:val="00701A00"/>
    <w:rsid w:val="00704325"/>
    <w:rsid w:val="00740C82"/>
    <w:rsid w:val="00792FCE"/>
    <w:rsid w:val="007F34A4"/>
    <w:rsid w:val="00816492"/>
    <w:rsid w:val="00837F2C"/>
    <w:rsid w:val="0086096A"/>
    <w:rsid w:val="008758AD"/>
    <w:rsid w:val="008C1570"/>
    <w:rsid w:val="008E39FE"/>
    <w:rsid w:val="008F679B"/>
    <w:rsid w:val="00923A0A"/>
    <w:rsid w:val="00955814"/>
    <w:rsid w:val="00990454"/>
    <w:rsid w:val="00997367"/>
    <w:rsid w:val="009E4E84"/>
    <w:rsid w:val="009E5785"/>
    <w:rsid w:val="009F6E3D"/>
    <w:rsid w:val="009F7C4D"/>
    <w:rsid w:val="00A004E6"/>
    <w:rsid w:val="00A1332A"/>
    <w:rsid w:val="00A16875"/>
    <w:rsid w:val="00A43055"/>
    <w:rsid w:val="00A53652"/>
    <w:rsid w:val="00A6244E"/>
    <w:rsid w:val="00A63314"/>
    <w:rsid w:val="00AD19F2"/>
    <w:rsid w:val="00AE1D3F"/>
    <w:rsid w:val="00AF44DA"/>
    <w:rsid w:val="00B121FB"/>
    <w:rsid w:val="00B54CEA"/>
    <w:rsid w:val="00B814D6"/>
    <w:rsid w:val="00B82D7D"/>
    <w:rsid w:val="00B83F90"/>
    <w:rsid w:val="00BA084B"/>
    <w:rsid w:val="00C05818"/>
    <w:rsid w:val="00C11716"/>
    <w:rsid w:val="00C214DE"/>
    <w:rsid w:val="00C5608C"/>
    <w:rsid w:val="00CB2530"/>
    <w:rsid w:val="00CC538E"/>
    <w:rsid w:val="00CD3C18"/>
    <w:rsid w:val="00CD7F37"/>
    <w:rsid w:val="00CF1B41"/>
    <w:rsid w:val="00D02325"/>
    <w:rsid w:val="00D6361B"/>
    <w:rsid w:val="00E02D05"/>
    <w:rsid w:val="00E0662B"/>
    <w:rsid w:val="00E10659"/>
    <w:rsid w:val="00E362BF"/>
    <w:rsid w:val="00E40338"/>
    <w:rsid w:val="00E428B3"/>
    <w:rsid w:val="00E63912"/>
    <w:rsid w:val="00E973AE"/>
    <w:rsid w:val="00EF6E68"/>
    <w:rsid w:val="00EF7AFE"/>
    <w:rsid w:val="00F133E4"/>
    <w:rsid w:val="00F54F80"/>
    <w:rsid w:val="00F71CD0"/>
    <w:rsid w:val="00F72B3F"/>
    <w:rsid w:val="00F72B8C"/>
    <w:rsid w:val="00F9134E"/>
    <w:rsid w:val="00FA014B"/>
    <w:rsid w:val="00FD1BB0"/>
    <w:rsid w:val="00FD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46"/>
    <w:rPr>
      <w:rFonts w:ascii="Tahoma" w:hAnsi="Tahoma" w:cs="Tahoma"/>
      <w:sz w:val="16"/>
      <w:szCs w:val="16"/>
    </w:rPr>
  </w:style>
  <w:style w:type="character" w:styleId="a6">
    <w:name w:val="Hyperlink"/>
    <w:rsid w:val="00A004E6"/>
    <w:rPr>
      <w:color w:val="0000FF"/>
      <w:u w:val="single"/>
    </w:rPr>
  </w:style>
  <w:style w:type="table" w:styleId="a7">
    <w:name w:val="Table Grid"/>
    <w:basedOn w:val="a1"/>
    <w:uiPriority w:val="59"/>
    <w:rsid w:val="00E6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t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4;&#1087;&#1080;&#1086;&#1085;&#1072;&#1090;%20&#1050;&#1072;&#1079;&#1072;&#1085;&#1080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3B74-A91C-4113-8788-EB9F96D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Чемпионат Казани 2012</Template>
  <TotalTime>181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officer</cp:lastModifiedBy>
  <cp:revision>31</cp:revision>
  <cp:lastPrinted>2014-10-28T11:21:00Z</cp:lastPrinted>
  <dcterms:created xsi:type="dcterms:W3CDTF">2014-10-08T06:00:00Z</dcterms:created>
  <dcterms:modified xsi:type="dcterms:W3CDTF">2014-10-30T12:29:00Z</dcterms:modified>
</cp:coreProperties>
</file>