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BB" w:rsidRDefault="00BF5DBB">
      <w:pPr>
        <w:pStyle w:val="1"/>
        <w:rPr>
          <w:sz w:val="28"/>
          <w:szCs w:val="28"/>
        </w:rPr>
      </w:pPr>
    </w:p>
    <w:p w:rsidR="00BF5DBB" w:rsidRPr="00E011E0" w:rsidRDefault="00BF5DBB" w:rsidP="00BF5DB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011E0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 w:rsidRPr="00E011E0">
        <w:rPr>
          <w:rFonts w:ascii="Times New Roman" w:hAnsi="Times New Roman" w:cs="Times New Roman"/>
          <w:sz w:val="24"/>
          <w:szCs w:val="24"/>
        </w:rPr>
        <w:t xml:space="preserve">Утверждаю»                                                                                                                       </w:t>
      </w:r>
    </w:p>
    <w:p w:rsidR="00BF5DBB" w:rsidRPr="00E011E0" w:rsidRDefault="00BF5DBB" w:rsidP="00BF5DB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011E0">
        <w:rPr>
          <w:rFonts w:ascii="Times New Roman" w:hAnsi="Times New Roman" w:cs="Times New Roman"/>
          <w:sz w:val="24"/>
          <w:szCs w:val="24"/>
        </w:rPr>
        <w:t xml:space="preserve">          Президент                                                                                                                            </w:t>
      </w:r>
    </w:p>
    <w:p w:rsidR="00BF5DBB" w:rsidRPr="00E011E0" w:rsidRDefault="00BF5DBB" w:rsidP="00BF5DB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011E0">
        <w:rPr>
          <w:rFonts w:ascii="Times New Roman" w:hAnsi="Times New Roman" w:cs="Times New Roman"/>
          <w:sz w:val="24"/>
          <w:szCs w:val="24"/>
        </w:rPr>
        <w:t xml:space="preserve">          Федерации шахмат                                                                                                             </w:t>
      </w:r>
    </w:p>
    <w:p w:rsidR="00BF5DBB" w:rsidRPr="00E011E0" w:rsidRDefault="00BF5DBB" w:rsidP="00BF5DB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011E0">
        <w:rPr>
          <w:rFonts w:ascii="Times New Roman" w:hAnsi="Times New Roman" w:cs="Times New Roman"/>
          <w:sz w:val="24"/>
          <w:szCs w:val="24"/>
        </w:rPr>
        <w:t xml:space="preserve">          Республики Татарстан                                                                                            </w:t>
      </w:r>
    </w:p>
    <w:p w:rsidR="00BF5DBB" w:rsidRPr="00E011E0" w:rsidRDefault="00BF5DBB" w:rsidP="00BF5DB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F5DBB" w:rsidRPr="00E011E0" w:rsidRDefault="00BF5DBB" w:rsidP="00BF5DB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011E0">
        <w:rPr>
          <w:rFonts w:ascii="Times New Roman" w:hAnsi="Times New Roman" w:cs="Times New Roman"/>
          <w:sz w:val="24"/>
          <w:szCs w:val="24"/>
        </w:rPr>
        <w:t xml:space="preserve">          ____________</w:t>
      </w:r>
      <w:r>
        <w:rPr>
          <w:rFonts w:ascii="Times New Roman" w:hAnsi="Times New Roman"/>
          <w:sz w:val="24"/>
          <w:szCs w:val="24"/>
        </w:rPr>
        <w:t>___</w:t>
      </w:r>
      <w:r w:rsidRPr="00E011E0">
        <w:rPr>
          <w:rFonts w:ascii="Times New Roman" w:hAnsi="Times New Roman" w:cs="Times New Roman"/>
          <w:sz w:val="24"/>
          <w:szCs w:val="24"/>
        </w:rPr>
        <w:t xml:space="preserve">_Г.Н.Захаров                                                                     </w:t>
      </w:r>
    </w:p>
    <w:p w:rsidR="00BF5DBB" w:rsidRPr="00E011E0" w:rsidRDefault="00BF5DBB" w:rsidP="00BF5DBB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E011E0">
        <w:rPr>
          <w:rFonts w:ascii="Times New Roman" w:hAnsi="Times New Roman" w:cs="Times New Roman"/>
          <w:sz w:val="24"/>
          <w:szCs w:val="24"/>
        </w:rPr>
        <w:t xml:space="preserve">          «____»_________201</w:t>
      </w:r>
      <w:r w:rsidR="009F4781">
        <w:rPr>
          <w:rFonts w:ascii="Times New Roman" w:hAnsi="Times New Roman" w:cs="Times New Roman"/>
          <w:sz w:val="24"/>
          <w:szCs w:val="24"/>
        </w:rPr>
        <w:t>5</w:t>
      </w:r>
      <w:r w:rsidRPr="00E011E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</w:t>
      </w:r>
    </w:p>
    <w:p w:rsidR="00BF5DBB" w:rsidRPr="00E011E0" w:rsidRDefault="00BF5DBB" w:rsidP="00BF5DBB">
      <w:pPr>
        <w:rPr>
          <w:rFonts w:ascii="Times New Roman" w:hAnsi="Times New Roman" w:cs="Times New Roman"/>
          <w:b/>
          <w:sz w:val="24"/>
          <w:szCs w:val="24"/>
        </w:rPr>
      </w:pPr>
    </w:p>
    <w:p w:rsidR="00BF5DBB" w:rsidRDefault="00BF5DBB">
      <w:pPr>
        <w:pStyle w:val="1"/>
        <w:rPr>
          <w:sz w:val="28"/>
          <w:szCs w:val="28"/>
        </w:rPr>
      </w:pPr>
    </w:p>
    <w:p w:rsidR="00BF5DBB" w:rsidRDefault="00BF5DBB">
      <w:pPr>
        <w:pStyle w:val="1"/>
        <w:rPr>
          <w:sz w:val="28"/>
          <w:szCs w:val="28"/>
        </w:rPr>
      </w:pPr>
    </w:p>
    <w:p w:rsidR="005B1C2A" w:rsidRDefault="005B1C2A">
      <w:pPr>
        <w:pStyle w:val="1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645085" w:rsidRPr="00645085" w:rsidRDefault="00645085" w:rsidP="00645085">
      <w:pPr>
        <w:pStyle w:val="Textbody"/>
      </w:pPr>
    </w:p>
    <w:p w:rsidR="005B1C2A" w:rsidRDefault="005B1C2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9D2BC2">
        <w:rPr>
          <w:sz w:val="28"/>
          <w:szCs w:val="28"/>
        </w:rPr>
        <w:t>блиц</w:t>
      </w:r>
      <w:r>
        <w:rPr>
          <w:sz w:val="28"/>
          <w:szCs w:val="28"/>
        </w:rPr>
        <w:t xml:space="preserve">турнира по </w:t>
      </w:r>
      <w:r>
        <w:rPr>
          <w:bCs/>
          <w:sz w:val="28"/>
          <w:szCs w:val="28"/>
        </w:rPr>
        <w:t>шахматам</w:t>
      </w:r>
      <w:r w:rsidR="009D2BC2">
        <w:rPr>
          <w:bCs/>
          <w:sz w:val="28"/>
          <w:szCs w:val="28"/>
        </w:rPr>
        <w:t>, посвященного 40-летию ЦСДЮШШОР          им. Р.Г.Нежметдинова -</w:t>
      </w:r>
      <w:r w:rsidR="009D2BC2" w:rsidRPr="009D2BC2">
        <w:rPr>
          <w:bCs/>
          <w:sz w:val="28"/>
          <w:szCs w:val="28"/>
        </w:rPr>
        <w:t xml:space="preserve"> </w:t>
      </w:r>
      <w:r w:rsidR="009D2BC2">
        <w:rPr>
          <w:bCs/>
          <w:sz w:val="28"/>
          <w:szCs w:val="28"/>
        </w:rPr>
        <w:t>этапа серии Лига Блиц РТ 2015-16 гг.</w:t>
      </w:r>
    </w:p>
    <w:p w:rsidR="005B1C2A" w:rsidRDefault="005B1C2A">
      <w:pPr>
        <w:pStyle w:val="Standard"/>
        <w:jc w:val="center"/>
        <w:rPr>
          <w:sz w:val="28"/>
          <w:szCs w:val="28"/>
        </w:rPr>
      </w:pPr>
    </w:p>
    <w:p w:rsidR="005B1C2A" w:rsidRDefault="005B1C2A">
      <w:pPr>
        <w:pStyle w:val="Standard"/>
        <w:rPr>
          <w:sz w:val="28"/>
          <w:szCs w:val="28"/>
        </w:rPr>
      </w:pPr>
    </w:p>
    <w:p w:rsidR="005B1C2A" w:rsidRDefault="005B1C2A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5B1C2A" w:rsidP="00BF5DBB">
      <w:pPr>
        <w:pStyle w:val="Standard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1.ЦЕЛИ И ЗАДАЧИ</w:t>
      </w:r>
    </w:p>
    <w:p w:rsidR="009404EE" w:rsidRDefault="009404EE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5B1C2A" w:rsidP="00BF5DBB">
      <w:pPr>
        <w:pStyle w:val="Standard"/>
        <w:ind w:firstLine="1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Соревнования проводятся в целях:</w:t>
      </w:r>
    </w:p>
    <w:p w:rsidR="005B1C2A" w:rsidRDefault="005B1C2A" w:rsidP="00BF5DBB">
      <w:pPr>
        <w:pStyle w:val="Standard"/>
        <w:numPr>
          <w:ilvl w:val="0"/>
          <w:numId w:val="4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>популяризации шахматного искусства</w:t>
      </w:r>
    </w:p>
    <w:p w:rsidR="005B1C2A" w:rsidRDefault="00A542CF" w:rsidP="00BF5DBB">
      <w:pPr>
        <w:pStyle w:val="Standard"/>
        <w:numPr>
          <w:ilvl w:val="0"/>
          <w:numId w:val="2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>отметить 40 лет работы ЦСДЮШШОР им. Р.Г.Нежметдинова</w:t>
      </w:r>
    </w:p>
    <w:p w:rsidR="005B1C2A" w:rsidRDefault="005B1C2A" w:rsidP="00BF5DBB">
      <w:pPr>
        <w:pStyle w:val="Standard"/>
        <w:numPr>
          <w:ilvl w:val="0"/>
          <w:numId w:val="2"/>
        </w:numPr>
        <w:ind w:left="0" w:firstLine="180"/>
        <w:rPr>
          <w:sz w:val="28"/>
          <w:szCs w:val="28"/>
        </w:rPr>
      </w:pPr>
      <w:r>
        <w:rPr>
          <w:sz w:val="28"/>
          <w:szCs w:val="28"/>
        </w:rPr>
        <w:t xml:space="preserve">определение сильнейших шахматистов для участия в финале </w:t>
      </w:r>
      <w:r w:rsidR="009D2BC2">
        <w:rPr>
          <w:sz w:val="28"/>
          <w:szCs w:val="28"/>
        </w:rPr>
        <w:t>Лиги Блиц</w:t>
      </w:r>
      <w:r>
        <w:rPr>
          <w:sz w:val="28"/>
          <w:szCs w:val="28"/>
        </w:rPr>
        <w:t xml:space="preserve"> РТ</w:t>
      </w:r>
    </w:p>
    <w:p w:rsidR="005B1C2A" w:rsidRDefault="005B1C2A" w:rsidP="00BF5DBB">
      <w:pPr>
        <w:pStyle w:val="Standard"/>
        <w:ind w:firstLine="180"/>
        <w:jc w:val="center"/>
        <w:rPr>
          <w:b/>
          <w:bCs/>
          <w:sz w:val="28"/>
          <w:szCs w:val="28"/>
        </w:rPr>
      </w:pPr>
    </w:p>
    <w:p w:rsidR="00645085" w:rsidRDefault="00645085" w:rsidP="00BF5DBB">
      <w:pPr>
        <w:pStyle w:val="Standard"/>
        <w:ind w:firstLine="180"/>
        <w:jc w:val="center"/>
        <w:rPr>
          <w:b/>
          <w:bCs/>
          <w:sz w:val="28"/>
          <w:szCs w:val="28"/>
        </w:rPr>
      </w:pPr>
    </w:p>
    <w:p w:rsidR="005B1C2A" w:rsidRDefault="005B1C2A" w:rsidP="00BF5DBB">
      <w:pPr>
        <w:pStyle w:val="Standard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2.ВРЕМЯ И МЕСТО ПРОВЕДЕНИЯ</w:t>
      </w:r>
    </w:p>
    <w:p w:rsidR="009404EE" w:rsidRDefault="009404EE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5B1C2A" w:rsidP="00CC579C">
      <w:pPr>
        <w:pStyle w:val="Standard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A542CF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 xml:space="preserve"> </w:t>
      </w:r>
      <w:r w:rsidR="00A542CF">
        <w:rPr>
          <w:b/>
          <w:bCs/>
          <w:sz w:val="28"/>
          <w:szCs w:val="28"/>
        </w:rPr>
        <w:t>ок</w:t>
      </w:r>
      <w:r>
        <w:rPr>
          <w:b/>
          <w:bCs/>
          <w:sz w:val="28"/>
          <w:szCs w:val="28"/>
        </w:rPr>
        <w:t>тября 201</w:t>
      </w:r>
      <w:r w:rsidR="009F478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г.</w:t>
      </w:r>
      <w:r>
        <w:rPr>
          <w:sz w:val="28"/>
          <w:szCs w:val="28"/>
        </w:rPr>
        <w:t xml:space="preserve"> в помещении ЦСДЮШШОР им. Р.Г. </w:t>
      </w:r>
      <w:r w:rsidR="00CC57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Нежметдинова </w:t>
      </w:r>
      <w:r w:rsidR="00C23665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ул. Бутлерова, д. 7.</w:t>
      </w:r>
    </w:p>
    <w:p w:rsidR="009404EE" w:rsidRPr="009404EE" w:rsidRDefault="009404EE" w:rsidP="009404EE">
      <w:pPr>
        <w:pStyle w:val="Standard"/>
        <w:ind w:firstLine="1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Регистрация участников </w:t>
      </w:r>
      <w:r w:rsidR="00A542CF" w:rsidRPr="00A542CF">
        <w:rPr>
          <w:sz w:val="28"/>
          <w:szCs w:val="28"/>
          <w:u w:val="single"/>
        </w:rPr>
        <w:t>18</w:t>
      </w:r>
      <w:r w:rsidRPr="00A542CF">
        <w:rPr>
          <w:sz w:val="28"/>
          <w:szCs w:val="28"/>
          <w:u w:val="single"/>
        </w:rPr>
        <w:t xml:space="preserve"> </w:t>
      </w:r>
      <w:r w:rsidR="00A542CF" w:rsidRPr="00A542CF">
        <w:rPr>
          <w:sz w:val="28"/>
          <w:szCs w:val="28"/>
          <w:u w:val="single"/>
        </w:rPr>
        <w:t>ок</w:t>
      </w:r>
      <w:r w:rsidRPr="00A542CF">
        <w:rPr>
          <w:sz w:val="28"/>
          <w:szCs w:val="28"/>
          <w:u w:val="single"/>
        </w:rPr>
        <w:t>тября с 9.00 до 10.00</w:t>
      </w:r>
      <w:r w:rsidRPr="009404EE">
        <w:rPr>
          <w:sz w:val="28"/>
          <w:szCs w:val="28"/>
          <w:u w:val="single"/>
        </w:rPr>
        <w:t>.</w:t>
      </w:r>
    </w:p>
    <w:p w:rsidR="005B1C2A" w:rsidRDefault="005B1C2A" w:rsidP="009404EE">
      <w:pPr>
        <w:pStyle w:val="Defaul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10.00 проводится жеребьевка.</w:t>
      </w: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Начало 1-го тура в 10.30.</w:t>
      </w: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Вход в помещение – только в сменной обуви или бахилах.</w:t>
      </w:r>
    </w:p>
    <w:p w:rsidR="005B1C2A" w:rsidRDefault="005B1C2A" w:rsidP="00BF5DBB">
      <w:pPr>
        <w:pStyle w:val="Standard"/>
        <w:ind w:firstLine="180"/>
        <w:rPr>
          <w:sz w:val="28"/>
          <w:szCs w:val="28"/>
        </w:rPr>
      </w:pPr>
    </w:p>
    <w:p w:rsidR="00645085" w:rsidRDefault="00645085" w:rsidP="00BF5DBB">
      <w:pPr>
        <w:pStyle w:val="Standard"/>
        <w:ind w:firstLine="180"/>
        <w:rPr>
          <w:sz w:val="28"/>
          <w:szCs w:val="28"/>
        </w:rPr>
      </w:pPr>
    </w:p>
    <w:p w:rsidR="005B1C2A" w:rsidRDefault="005B1C2A" w:rsidP="00BF5DBB">
      <w:pPr>
        <w:pStyle w:val="Standard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3.УЧАСТНИКИ СОРЕВНОВАНИЙ</w:t>
      </w:r>
    </w:p>
    <w:p w:rsidR="009404EE" w:rsidRDefault="009404EE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5B1C2A" w:rsidP="009404EE">
      <w:pPr>
        <w:pStyle w:val="2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 принимают участие все желающие, заполнившие анкету участника и уплатившие </w:t>
      </w:r>
      <w:r w:rsidR="00C23665">
        <w:rPr>
          <w:sz w:val="28"/>
          <w:szCs w:val="28"/>
        </w:rPr>
        <w:t>с целью создания призового фонда вступитель</w:t>
      </w:r>
      <w:r>
        <w:rPr>
          <w:sz w:val="28"/>
          <w:szCs w:val="28"/>
        </w:rPr>
        <w:t xml:space="preserve">ный взнос  </w:t>
      </w:r>
      <w:r w:rsidR="00C23665">
        <w:rPr>
          <w:sz w:val="28"/>
          <w:szCs w:val="28"/>
        </w:rPr>
        <w:t>в размере</w:t>
      </w:r>
      <w:r w:rsidR="00A542CF">
        <w:rPr>
          <w:sz w:val="28"/>
          <w:szCs w:val="28"/>
        </w:rPr>
        <w:t xml:space="preserve"> 3</w:t>
      </w:r>
      <w:r>
        <w:rPr>
          <w:sz w:val="28"/>
          <w:szCs w:val="28"/>
        </w:rPr>
        <w:t>00 рублей.</w:t>
      </w:r>
    </w:p>
    <w:p w:rsidR="005B1C2A" w:rsidRDefault="00C23665" w:rsidP="009404EE">
      <w:pPr>
        <w:pStyle w:val="Defaul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ветеранов </w:t>
      </w:r>
      <w:r w:rsidR="005B1C2A">
        <w:rPr>
          <w:rFonts w:eastAsia="Times New Roman"/>
          <w:bCs/>
          <w:iCs/>
          <w:sz w:val="28"/>
          <w:szCs w:val="28"/>
        </w:rPr>
        <w:t>(195</w:t>
      </w:r>
      <w:r w:rsidR="009F4781">
        <w:rPr>
          <w:rFonts w:eastAsia="Times New Roman"/>
          <w:bCs/>
          <w:iCs/>
          <w:sz w:val="28"/>
          <w:szCs w:val="28"/>
        </w:rPr>
        <w:t>5</w:t>
      </w:r>
      <w:r w:rsidR="005B1C2A">
        <w:rPr>
          <w:rFonts w:eastAsia="Times New Roman"/>
          <w:bCs/>
          <w:sz w:val="28"/>
          <w:szCs w:val="28"/>
        </w:rPr>
        <w:t>г.р. и старше),</w:t>
      </w:r>
      <w:r w:rsidR="005B1C2A">
        <w:rPr>
          <w:sz w:val="28"/>
          <w:szCs w:val="28"/>
        </w:rPr>
        <w:t xml:space="preserve"> женщин, девуш</w:t>
      </w:r>
      <w:r>
        <w:rPr>
          <w:sz w:val="28"/>
          <w:szCs w:val="28"/>
        </w:rPr>
        <w:t>е</w:t>
      </w:r>
      <w:r w:rsidR="005B1C2A">
        <w:rPr>
          <w:sz w:val="28"/>
          <w:szCs w:val="28"/>
        </w:rPr>
        <w:t>к и юнош</w:t>
      </w:r>
      <w:r>
        <w:rPr>
          <w:sz w:val="28"/>
          <w:szCs w:val="28"/>
        </w:rPr>
        <w:t>ей</w:t>
      </w:r>
      <w:r w:rsidR="005B1C2A">
        <w:rPr>
          <w:sz w:val="28"/>
          <w:szCs w:val="28"/>
        </w:rPr>
        <w:t xml:space="preserve"> 199</w:t>
      </w:r>
      <w:r w:rsidR="009F4781">
        <w:rPr>
          <w:sz w:val="28"/>
          <w:szCs w:val="28"/>
        </w:rPr>
        <w:t>9</w:t>
      </w:r>
      <w:r w:rsidR="005B1C2A">
        <w:rPr>
          <w:sz w:val="28"/>
          <w:szCs w:val="28"/>
        </w:rPr>
        <w:t>г.р. и моложе</w:t>
      </w:r>
      <w:r>
        <w:rPr>
          <w:sz w:val="28"/>
          <w:szCs w:val="28"/>
        </w:rPr>
        <w:t xml:space="preserve"> вступительный взнос</w:t>
      </w:r>
      <w:r w:rsidR="005B1C2A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="00A542CF">
        <w:rPr>
          <w:sz w:val="28"/>
          <w:szCs w:val="28"/>
        </w:rPr>
        <w:t xml:space="preserve"> 2</w:t>
      </w:r>
      <w:r w:rsidR="005B1C2A">
        <w:rPr>
          <w:sz w:val="28"/>
          <w:szCs w:val="28"/>
        </w:rPr>
        <w:t>00 рублей.</w:t>
      </w: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</w:p>
    <w:p w:rsidR="005B1C2A" w:rsidRDefault="005B1C2A" w:rsidP="00BF5DBB">
      <w:pPr>
        <w:pStyle w:val="Standard"/>
        <w:ind w:firstLine="180"/>
        <w:rPr>
          <w:sz w:val="28"/>
          <w:szCs w:val="28"/>
        </w:rPr>
      </w:pPr>
    </w:p>
    <w:p w:rsidR="00645085" w:rsidRPr="00BF5DBB" w:rsidRDefault="00645085" w:rsidP="00BF5DBB">
      <w:pPr>
        <w:pStyle w:val="Standard"/>
        <w:ind w:firstLine="180"/>
        <w:rPr>
          <w:sz w:val="28"/>
          <w:szCs w:val="28"/>
        </w:rPr>
      </w:pPr>
    </w:p>
    <w:p w:rsidR="005B1C2A" w:rsidRDefault="005B1C2A" w:rsidP="00BF5DBB">
      <w:pPr>
        <w:pStyle w:val="Standard"/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4.ПОРЯДОК ПРОВЕДЕНИЯ</w:t>
      </w:r>
    </w:p>
    <w:p w:rsidR="009404EE" w:rsidRDefault="009404EE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швейцарской системе в </w:t>
      </w:r>
      <w:r w:rsidR="00A542CF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туров.</w:t>
      </w: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времени – </w:t>
      </w:r>
      <w:r w:rsidR="00A542C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мин</w:t>
      </w:r>
      <w:r w:rsidR="0064508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+</w:t>
      </w:r>
      <w:r w:rsidR="00645085">
        <w:rPr>
          <w:b/>
          <w:bCs/>
          <w:sz w:val="28"/>
          <w:szCs w:val="28"/>
        </w:rPr>
        <w:t xml:space="preserve"> </w:t>
      </w:r>
      <w:r w:rsidR="00A542C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сек</w:t>
      </w:r>
      <w:r>
        <w:rPr>
          <w:sz w:val="28"/>
          <w:szCs w:val="28"/>
        </w:rPr>
        <w:t>. на каждый ход, начиная с первого, каждому участнику на всю партию.</w:t>
      </w:r>
    </w:p>
    <w:p w:rsidR="005B1C2A" w:rsidRDefault="005B1C2A" w:rsidP="009404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очков победители определяются по:</w:t>
      </w:r>
    </w:p>
    <w:p w:rsidR="005B1C2A" w:rsidRDefault="00A542CF" w:rsidP="00A542CF">
      <w:pPr>
        <w:pStyle w:val="Standard"/>
        <w:ind w:firstLine="180"/>
        <w:jc w:val="both"/>
        <w:rPr>
          <w:sz w:val="28"/>
          <w:szCs w:val="28"/>
        </w:rPr>
      </w:pPr>
      <w:r w:rsidRPr="00A542C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B1C2A">
        <w:rPr>
          <w:sz w:val="28"/>
          <w:szCs w:val="28"/>
        </w:rPr>
        <w:t>коэф. Бухгольца, 2) коэф. Бергера , 3) коэф. прогресса</w:t>
      </w:r>
      <w:r w:rsidR="00645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42CF" w:rsidRDefault="00A542CF" w:rsidP="00A542CF">
      <w:pPr>
        <w:pStyle w:val="Standard"/>
        <w:ind w:firstLine="180"/>
        <w:jc w:val="both"/>
        <w:rPr>
          <w:sz w:val="28"/>
          <w:szCs w:val="28"/>
        </w:rPr>
      </w:pPr>
    </w:p>
    <w:p w:rsidR="00645085" w:rsidRDefault="00A542CF" w:rsidP="009404EE">
      <w:pPr>
        <w:pStyle w:val="Defaul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Блицтурнир по </w:t>
      </w:r>
      <w:r>
        <w:rPr>
          <w:bCs/>
          <w:sz w:val="28"/>
          <w:szCs w:val="28"/>
        </w:rPr>
        <w:t>шахматам, посвященный 40-летию ЦСДЮШШОР им. Р.Г.Нежметдинова является первым</w:t>
      </w:r>
      <w:r w:rsidRPr="009D2BC2">
        <w:rPr>
          <w:bCs/>
          <w:sz w:val="28"/>
          <w:szCs w:val="28"/>
        </w:rPr>
        <w:t xml:space="preserve"> </w:t>
      </w:r>
      <w:r w:rsidR="00962759">
        <w:rPr>
          <w:bCs/>
          <w:sz w:val="28"/>
          <w:szCs w:val="28"/>
        </w:rPr>
        <w:t xml:space="preserve">отборочным </w:t>
      </w:r>
      <w:r>
        <w:rPr>
          <w:bCs/>
          <w:sz w:val="28"/>
          <w:szCs w:val="28"/>
        </w:rPr>
        <w:t xml:space="preserve">этапом серии </w:t>
      </w:r>
      <w:r w:rsidRPr="00962759">
        <w:rPr>
          <w:b/>
          <w:bCs/>
          <w:sz w:val="28"/>
          <w:szCs w:val="28"/>
        </w:rPr>
        <w:t>Лига Блиц РТ 2015-16 гг</w:t>
      </w:r>
      <w:r>
        <w:rPr>
          <w:bCs/>
          <w:sz w:val="28"/>
          <w:szCs w:val="28"/>
        </w:rPr>
        <w:t xml:space="preserve">.  </w:t>
      </w:r>
    </w:p>
    <w:p w:rsidR="005B1C2A" w:rsidRDefault="005B1C2A" w:rsidP="009404EE">
      <w:pPr>
        <w:pStyle w:val="Defaul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Зачётные очки начисляются согласно занятых мест в соревновании по ниже приведённой таблице.</w:t>
      </w:r>
    </w:p>
    <w:p w:rsidR="009404EE" w:rsidRDefault="009404EE" w:rsidP="009404EE">
      <w:pPr>
        <w:pStyle w:val="Default"/>
        <w:ind w:firstLine="180"/>
        <w:jc w:val="both"/>
        <w:rPr>
          <w:sz w:val="28"/>
          <w:szCs w:val="28"/>
        </w:rPr>
      </w:pPr>
    </w:p>
    <w:tbl>
      <w:tblPr>
        <w:tblW w:w="10835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33"/>
        <w:gridCol w:w="497"/>
        <w:gridCol w:w="496"/>
        <w:gridCol w:w="495"/>
        <w:gridCol w:w="494"/>
        <w:gridCol w:w="494"/>
        <w:gridCol w:w="494"/>
        <w:gridCol w:w="494"/>
        <w:gridCol w:w="494"/>
        <w:gridCol w:w="494"/>
        <w:gridCol w:w="494"/>
        <w:gridCol w:w="457"/>
        <w:gridCol w:w="532"/>
        <w:gridCol w:w="494"/>
        <w:gridCol w:w="494"/>
        <w:gridCol w:w="460"/>
        <w:gridCol w:w="528"/>
        <w:gridCol w:w="494"/>
        <w:gridCol w:w="494"/>
        <w:gridCol w:w="487"/>
        <w:gridCol w:w="516"/>
      </w:tblGrid>
      <w:tr w:rsidR="005B1C2A" w:rsidTr="009404EE"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404EE">
              <w:rPr>
                <w:rFonts w:eastAsia="Times New Roman"/>
                <w:b/>
                <w:lang w:eastAsia="ru-RU"/>
              </w:rPr>
              <w:t>места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right="-168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20</w:t>
            </w:r>
          </w:p>
        </w:tc>
      </w:tr>
      <w:tr w:rsidR="005B1C2A" w:rsidTr="009404EE"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b/>
                <w:lang w:eastAsia="ru-RU"/>
              </w:rPr>
            </w:pPr>
            <w:r w:rsidRPr="009404EE">
              <w:rPr>
                <w:rFonts w:eastAsia="Times New Roman"/>
                <w:b/>
                <w:lang w:eastAsia="ru-RU"/>
              </w:rPr>
              <w:t>очки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hanging="18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C2A" w:rsidRPr="009404EE" w:rsidRDefault="005B1C2A" w:rsidP="009404EE">
            <w:pPr>
              <w:pStyle w:val="Default"/>
              <w:ind w:firstLine="180"/>
              <w:jc w:val="center"/>
              <w:rPr>
                <w:rFonts w:eastAsia="Times New Roman"/>
                <w:lang w:eastAsia="ru-RU"/>
              </w:rPr>
            </w:pPr>
            <w:r w:rsidRPr="009404EE">
              <w:rPr>
                <w:rFonts w:eastAsia="Times New Roman"/>
                <w:lang w:eastAsia="ru-RU"/>
              </w:rPr>
              <w:t>1</w:t>
            </w:r>
          </w:p>
        </w:tc>
      </w:tr>
    </w:tbl>
    <w:p w:rsidR="005B1C2A" w:rsidRDefault="005B1C2A" w:rsidP="00BF5DBB">
      <w:pPr>
        <w:pStyle w:val="Standard"/>
        <w:ind w:firstLine="180"/>
        <w:rPr>
          <w:sz w:val="28"/>
          <w:szCs w:val="28"/>
          <w:lang w:val="en-US"/>
        </w:rPr>
      </w:pPr>
    </w:p>
    <w:p w:rsidR="005B1C2A" w:rsidRDefault="005B1C2A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5B1C2A" w:rsidP="00BF5DBB">
      <w:pPr>
        <w:pStyle w:val="Standard"/>
        <w:ind w:firstLine="18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5.</w:t>
      </w:r>
      <w:r w:rsidR="00F060BE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 xml:space="preserve"> проведени</w:t>
      </w:r>
      <w:r w:rsidR="00F060B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соревнования</w:t>
      </w:r>
      <w:r w:rsidR="00C23665">
        <w:rPr>
          <w:b/>
          <w:bCs/>
          <w:sz w:val="28"/>
          <w:szCs w:val="28"/>
        </w:rPr>
        <w:t xml:space="preserve"> и финансирование.</w:t>
      </w:r>
    </w:p>
    <w:p w:rsidR="003432EE" w:rsidRDefault="003432EE" w:rsidP="00BF5DBB">
      <w:pPr>
        <w:pStyle w:val="Standard"/>
        <w:ind w:firstLine="180"/>
        <w:jc w:val="center"/>
        <w:rPr>
          <w:sz w:val="28"/>
          <w:szCs w:val="28"/>
        </w:rPr>
      </w:pPr>
    </w:p>
    <w:p w:rsidR="005B1C2A" w:rsidRDefault="007834FE" w:rsidP="003432EE">
      <w:pPr>
        <w:pStyle w:val="Textbodyindent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Федерация шахмат Республики Татарстан </w:t>
      </w:r>
      <w:r w:rsidR="00F060BE">
        <w:rPr>
          <w:sz w:val="28"/>
          <w:szCs w:val="28"/>
        </w:rPr>
        <w:t>является организатором</w:t>
      </w:r>
      <w:r w:rsidR="00C23665">
        <w:rPr>
          <w:sz w:val="28"/>
          <w:szCs w:val="28"/>
        </w:rPr>
        <w:t xml:space="preserve"> </w:t>
      </w:r>
      <w:r w:rsidR="005B1C2A">
        <w:rPr>
          <w:sz w:val="28"/>
          <w:szCs w:val="28"/>
        </w:rPr>
        <w:t>соревновани</w:t>
      </w:r>
      <w:r w:rsidR="00C23665">
        <w:rPr>
          <w:sz w:val="28"/>
          <w:szCs w:val="28"/>
        </w:rPr>
        <w:t>я,</w:t>
      </w:r>
      <w:r w:rsidR="005B1C2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 оплату судейского и обслуживающего персонала</w:t>
      </w:r>
      <w:r w:rsidR="005B1C2A">
        <w:rPr>
          <w:sz w:val="28"/>
          <w:szCs w:val="28"/>
        </w:rPr>
        <w:t xml:space="preserve">. </w:t>
      </w:r>
    </w:p>
    <w:p w:rsidR="003A17ED" w:rsidRDefault="003A17ED" w:rsidP="003432EE">
      <w:pPr>
        <w:pStyle w:val="Textbodyindent"/>
        <w:ind w:left="0" w:firstLine="18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порядка и безопасности участников турнира во время проведения соревнования возлагается на главного судью и судейскую коллегию.</w:t>
      </w:r>
    </w:p>
    <w:p w:rsidR="005B1C2A" w:rsidRDefault="005B1C2A" w:rsidP="00BF5DBB">
      <w:pPr>
        <w:pStyle w:val="Textbodyindent"/>
        <w:ind w:left="0" w:firstLine="180"/>
        <w:rPr>
          <w:sz w:val="28"/>
          <w:szCs w:val="28"/>
        </w:rPr>
      </w:pPr>
    </w:p>
    <w:p w:rsidR="00645085" w:rsidRDefault="00645085" w:rsidP="00BF5DBB">
      <w:pPr>
        <w:pStyle w:val="Textbodyindent"/>
        <w:ind w:left="0" w:firstLine="180"/>
        <w:rPr>
          <w:sz w:val="28"/>
          <w:szCs w:val="28"/>
        </w:rPr>
      </w:pPr>
    </w:p>
    <w:p w:rsidR="005B1C2A" w:rsidRDefault="005B1C2A" w:rsidP="00645085">
      <w:pPr>
        <w:pStyle w:val="Textbodyinden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:rsidR="00645085" w:rsidRDefault="00645085" w:rsidP="00645085">
      <w:pPr>
        <w:pStyle w:val="Textbodyindent"/>
        <w:ind w:left="180" w:firstLine="0"/>
        <w:jc w:val="center"/>
        <w:rPr>
          <w:sz w:val="28"/>
          <w:szCs w:val="28"/>
        </w:rPr>
      </w:pP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Федерация Шахмат РТ устанавливает га</w:t>
      </w:r>
      <w:r w:rsidR="00A542CF">
        <w:rPr>
          <w:sz w:val="28"/>
          <w:szCs w:val="28"/>
        </w:rPr>
        <w:t>рантированный призовой фонд - 20</w:t>
      </w:r>
      <w:r>
        <w:rPr>
          <w:sz w:val="28"/>
          <w:szCs w:val="28"/>
        </w:rPr>
        <w:t>000 рублей.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призы: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-приз за лучший результат среди женщин</w:t>
      </w:r>
      <w:r w:rsidR="003432EE">
        <w:rPr>
          <w:sz w:val="28"/>
          <w:szCs w:val="28"/>
        </w:rPr>
        <w:t>;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-приз за лучший результат среди ветеранов (195</w:t>
      </w:r>
      <w:r w:rsidR="00D60BA3">
        <w:rPr>
          <w:sz w:val="28"/>
          <w:szCs w:val="28"/>
        </w:rPr>
        <w:t>5</w:t>
      </w:r>
      <w:r>
        <w:rPr>
          <w:sz w:val="28"/>
          <w:szCs w:val="28"/>
        </w:rPr>
        <w:t>г.р. и старше)</w:t>
      </w:r>
      <w:r w:rsidR="003432EE">
        <w:rPr>
          <w:sz w:val="28"/>
          <w:szCs w:val="28"/>
        </w:rPr>
        <w:t>;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-приз за лучший результат среди юношей и девушек (не старше 199</w:t>
      </w:r>
      <w:r w:rsidR="00D60BA3">
        <w:rPr>
          <w:sz w:val="28"/>
          <w:szCs w:val="28"/>
        </w:rPr>
        <w:t>9</w:t>
      </w:r>
      <w:r>
        <w:rPr>
          <w:sz w:val="28"/>
          <w:szCs w:val="28"/>
        </w:rPr>
        <w:t>г.р.)</w:t>
      </w:r>
      <w:r w:rsidR="003432EE">
        <w:rPr>
          <w:sz w:val="28"/>
          <w:szCs w:val="28"/>
        </w:rPr>
        <w:t>.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>
        <w:rPr>
          <w:color w:val="000000"/>
          <w:sz w:val="28"/>
          <w:szCs w:val="28"/>
        </w:rPr>
        <w:t xml:space="preserve">не </w:t>
      </w:r>
      <w:r>
        <w:rPr>
          <w:sz w:val="28"/>
          <w:szCs w:val="28"/>
        </w:rPr>
        <w:t>может получить в турнире более 1 приза.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Призы подлежат налогообложению в соответствии с законодательством РФ.</w:t>
      </w:r>
    </w:p>
    <w:p w:rsidR="005B1C2A" w:rsidRDefault="005B1C2A" w:rsidP="003432EE">
      <w:pPr>
        <w:pStyle w:val="Standard"/>
        <w:ind w:firstLine="180"/>
        <w:jc w:val="both"/>
        <w:rPr>
          <w:sz w:val="28"/>
          <w:szCs w:val="28"/>
        </w:rPr>
      </w:pPr>
      <w:r w:rsidRPr="003432EE">
        <w:rPr>
          <w:bCs/>
          <w:sz w:val="28"/>
          <w:szCs w:val="28"/>
          <w:u w:val="single"/>
        </w:rPr>
        <w:t>Всем участникам при себе иметь</w:t>
      </w:r>
      <w:r w:rsidR="003432EE">
        <w:rPr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паспортные данные, ИНН, пенсионное страховое </w:t>
      </w:r>
      <w:r w:rsidR="00CC579C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свидетельство.</w:t>
      </w:r>
    </w:p>
    <w:p w:rsidR="003432EE" w:rsidRPr="003432EE" w:rsidRDefault="005B1C2A" w:rsidP="003432EE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3432EE">
        <w:rPr>
          <w:rFonts w:ascii="Times New Roman" w:hAnsi="Times New Roman" w:cs="Times New Roman"/>
          <w:sz w:val="28"/>
          <w:szCs w:val="28"/>
        </w:rPr>
        <w:t xml:space="preserve">Вся информация на </w:t>
      </w:r>
      <w:hyperlink r:id="rId7" w:history="1">
        <w:r w:rsidRPr="003432EE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hyperlink r:id="rId8" w:history="1">
        <w:r w:rsidRPr="003432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9" w:history="1">
        <w:r w:rsidRPr="003432EE">
          <w:rPr>
            <w:rFonts w:ascii="Times New Roman" w:hAnsi="Times New Roman" w:cs="Times New Roman"/>
            <w:sz w:val="28"/>
            <w:szCs w:val="28"/>
            <w:lang w:val="en-US"/>
          </w:rPr>
          <w:t>tat</w:t>
        </w:r>
      </w:hyperlink>
      <w:hyperlink r:id="rId10" w:history="1">
        <w:r w:rsidRPr="003432EE">
          <w:rPr>
            <w:rFonts w:ascii="Times New Roman" w:hAnsi="Times New Roman" w:cs="Times New Roman"/>
            <w:sz w:val="28"/>
            <w:szCs w:val="28"/>
          </w:rPr>
          <w:t>-</w:t>
        </w:r>
      </w:hyperlink>
      <w:hyperlink r:id="rId11" w:history="1">
        <w:r w:rsidRPr="003432EE">
          <w:rPr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  <w:hyperlink r:id="rId12" w:history="1">
        <w:r w:rsidRPr="003432EE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3" w:history="1">
        <w:r w:rsidRPr="003432E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432EE">
        <w:rPr>
          <w:rFonts w:ascii="Times New Roman" w:hAnsi="Times New Roman" w:cs="Times New Roman"/>
          <w:sz w:val="28"/>
          <w:szCs w:val="28"/>
        </w:rPr>
        <w:t xml:space="preserve">  </w:t>
      </w:r>
      <w:r w:rsidR="003432EE" w:rsidRPr="003432E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3432EE" w:rsidRPr="003432EE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3432EE" w:rsidRPr="003432EE">
          <w:rPr>
            <w:rStyle w:val="aa"/>
            <w:rFonts w:ascii="Times New Roman" w:hAnsi="Times New Roman"/>
            <w:sz w:val="28"/>
            <w:szCs w:val="28"/>
            <w:lang w:val="en-US"/>
          </w:rPr>
          <w:t>tat</w:t>
        </w:r>
        <w:r w:rsidR="003432EE" w:rsidRPr="003432EE">
          <w:rPr>
            <w:rStyle w:val="aa"/>
            <w:rFonts w:ascii="Times New Roman" w:hAnsi="Times New Roman"/>
            <w:sz w:val="28"/>
            <w:szCs w:val="28"/>
          </w:rPr>
          <w:t>-</w:t>
        </w:r>
        <w:r w:rsidR="003432EE" w:rsidRPr="003432EE">
          <w:rPr>
            <w:rStyle w:val="aa"/>
            <w:rFonts w:ascii="Times New Roman" w:hAnsi="Times New Roman"/>
            <w:sz w:val="28"/>
            <w:szCs w:val="28"/>
            <w:lang w:val="en-US"/>
          </w:rPr>
          <w:t>chess</w:t>
        </w:r>
        <w:r w:rsidR="003432EE" w:rsidRPr="003432EE">
          <w:rPr>
            <w:rStyle w:val="aa"/>
            <w:rFonts w:ascii="Times New Roman" w:hAnsi="Times New Roman"/>
            <w:sz w:val="28"/>
            <w:szCs w:val="28"/>
          </w:rPr>
          <w:t>@</w:t>
        </w:r>
        <w:r w:rsidR="003432EE" w:rsidRPr="003432EE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="003432EE" w:rsidRPr="003432EE">
          <w:rPr>
            <w:rStyle w:val="aa"/>
            <w:rFonts w:ascii="Times New Roman" w:hAnsi="Times New Roman"/>
            <w:sz w:val="28"/>
            <w:szCs w:val="28"/>
          </w:rPr>
          <w:t>.</w:t>
        </w:r>
        <w:r w:rsidR="003432EE" w:rsidRPr="003432EE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B1C2A" w:rsidRDefault="005B1C2A" w:rsidP="003432EE">
      <w:pPr>
        <w:pStyle w:val="1"/>
        <w:ind w:firstLine="1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 для справок 236-</w:t>
      </w:r>
      <w:r w:rsidRPr="00EF2CEB">
        <w:rPr>
          <w:b w:val="0"/>
          <w:sz w:val="28"/>
          <w:szCs w:val="28"/>
        </w:rPr>
        <w:t>5826</w:t>
      </w:r>
      <w:r w:rsidR="00645085">
        <w:rPr>
          <w:b w:val="0"/>
          <w:sz w:val="28"/>
          <w:szCs w:val="28"/>
        </w:rPr>
        <w:t>.</w:t>
      </w:r>
    </w:p>
    <w:p w:rsidR="005B1C2A" w:rsidRPr="003432EE" w:rsidRDefault="005B1C2A" w:rsidP="00BF5DBB">
      <w:pPr>
        <w:pStyle w:val="1"/>
        <w:ind w:firstLine="180"/>
        <w:rPr>
          <w:i/>
          <w:sz w:val="28"/>
          <w:szCs w:val="28"/>
        </w:rPr>
      </w:pPr>
      <w:r w:rsidRPr="003432EE">
        <w:rPr>
          <w:i/>
          <w:sz w:val="28"/>
          <w:szCs w:val="28"/>
        </w:rPr>
        <w:t>Настоящее положение является вызовом на соревнования</w:t>
      </w:r>
      <w:r w:rsidR="00645085">
        <w:rPr>
          <w:i/>
          <w:sz w:val="28"/>
          <w:szCs w:val="28"/>
        </w:rPr>
        <w:t>.</w:t>
      </w:r>
    </w:p>
    <w:p w:rsidR="005B1C2A" w:rsidRDefault="005B1C2A">
      <w:pPr>
        <w:pStyle w:val="Standard"/>
        <w:rPr>
          <w:sz w:val="28"/>
          <w:szCs w:val="28"/>
        </w:rPr>
      </w:pPr>
    </w:p>
    <w:p w:rsidR="005B1C2A" w:rsidRDefault="005B1C2A">
      <w:pPr>
        <w:pStyle w:val="Standard"/>
        <w:rPr>
          <w:sz w:val="28"/>
          <w:szCs w:val="28"/>
        </w:rPr>
      </w:pPr>
    </w:p>
    <w:sectPr w:rsidR="005B1C2A" w:rsidSect="009404EE">
      <w:footerReference w:type="even" r:id="rId15"/>
      <w:footerReference w:type="default" r:id="rId16"/>
      <w:pgSz w:w="11906" w:h="16838"/>
      <w:pgMar w:top="284" w:right="284" w:bottom="3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81" w:rsidRDefault="00D17781">
      <w:pPr>
        <w:spacing w:after="0" w:line="240" w:lineRule="auto"/>
      </w:pPr>
      <w:r>
        <w:separator/>
      </w:r>
    </w:p>
  </w:endnote>
  <w:endnote w:type="continuationSeparator" w:id="0">
    <w:p w:rsidR="00D17781" w:rsidRDefault="00D1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EE" w:rsidRDefault="00E8391C" w:rsidP="00100BEA">
    <w:pPr>
      <w:pStyle w:val="a7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3432EE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3432EE" w:rsidRDefault="003432EE" w:rsidP="003432E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EE" w:rsidRDefault="00E8391C" w:rsidP="00100BEA">
    <w:pPr>
      <w:pStyle w:val="a7"/>
      <w:framePr w:wrap="around" w:vAnchor="text" w:hAnchor="margin" w:xAlign="right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 w:rsidR="003432EE"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 w:rsidR="00D17781">
      <w:rPr>
        <w:rStyle w:val="a9"/>
        <w:rFonts w:cs="Calibri"/>
        <w:noProof/>
      </w:rPr>
      <w:t>1</w:t>
    </w:r>
    <w:r>
      <w:rPr>
        <w:rStyle w:val="a9"/>
        <w:rFonts w:cs="Calibri"/>
      </w:rPr>
      <w:fldChar w:fldCharType="end"/>
    </w:r>
  </w:p>
  <w:p w:rsidR="003432EE" w:rsidRDefault="003432EE" w:rsidP="003432E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81" w:rsidRDefault="00D177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7781" w:rsidRDefault="00D17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3F"/>
    <w:multiLevelType w:val="multilevel"/>
    <w:tmpl w:val="94C02AC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DD24B5D"/>
    <w:multiLevelType w:val="multilevel"/>
    <w:tmpl w:val="E9F4F328"/>
    <w:styleLink w:val="WWNum3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36470D63"/>
    <w:multiLevelType w:val="multilevel"/>
    <w:tmpl w:val="A7B416D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6800260B"/>
    <w:multiLevelType w:val="hybridMultilevel"/>
    <w:tmpl w:val="2EF860E2"/>
    <w:lvl w:ilvl="0" w:tplc="970895C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73A00604"/>
    <w:multiLevelType w:val="hybridMultilevel"/>
    <w:tmpl w:val="DCB0E9DA"/>
    <w:lvl w:ilvl="0" w:tplc="A364A6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94"/>
    <w:rsid w:val="00030705"/>
    <w:rsid w:val="00100BEA"/>
    <w:rsid w:val="00144C94"/>
    <w:rsid w:val="001623E2"/>
    <w:rsid w:val="002D3DF1"/>
    <w:rsid w:val="00303A50"/>
    <w:rsid w:val="00307AB1"/>
    <w:rsid w:val="003432EE"/>
    <w:rsid w:val="003A17ED"/>
    <w:rsid w:val="003C6F79"/>
    <w:rsid w:val="005843F1"/>
    <w:rsid w:val="005B1C2A"/>
    <w:rsid w:val="00645085"/>
    <w:rsid w:val="00693B4C"/>
    <w:rsid w:val="007251E4"/>
    <w:rsid w:val="00766019"/>
    <w:rsid w:val="007834FE"/>
    <w:rsid w:val="008A2B98"/>
    <w:rsid w:val="008F49B0"/>
    <w:rsid w:val="009404EE"/>
    <w:rsid w:val="00962759"/>
    <w:rsid w:val="00990B09"/>
    <w:rsid w:val="009A0875"/>
    <w:rsid w:val="009D2BC2"/>
    <w:rsid w:val="009D38A1"/>
    <w:rsid w:val="009F4781"/>
    <w:rsid w:val="00A542CF"/>
    <w:rsid w:val="00BE1465"/>
    <w:rsid w:val="00BF5DBB"/>
    <w:rsid w:val="00C010CD"/>
    <w:rsid w:val="00C23665"/>
    <w:rsid w:val="00C73DA4"/>
    <w:rsid w:val="00C76D5F"/>
    <w:rsid w:val="00CC579C"/>
    <w:rsid w:val="00D17781"/>
    <w:rsid w:val="00D60BA3"/>
    <w:rsid w:val="00E011E0"/>
    <w:rsid w:val="00E8391C"/>
    <w:rsid w:val="00EF2CEB"/>
    <w:rsid w:val="00F060BE"/>
    <w:rsid w:val="00F0783E"/>
    <w:rsid w:val="00F16C40"/>
    <w:rsid w:val="00FA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09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link w:val="10"/>
    <w:uiPriority w:val="99"/>
    <w:qFormat/>
    <w:rsid w:val="00990B0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0B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990B0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990B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990B09"/>
    <w:pPr>
      <w:spacing w:after="120"/>
    </w:pPr>
  </w:style>
  <w:style w:type="paragraph" w:styleId="a3">
    <w:name w:val="List"/>
    <w:basedOn w:val="Textbody"/>
    <w:uiPriority w:val="99"/>
    <w:rsid w:val="00990B09"/>
    <w:rPr>
      <w:rFonts w:cs="Mangal"/>
    </w:rPr>
  </w:style>
  <w:style w:type="paragraph" w:styleId="a4">
    <w:name w:val="caption"/>
    <w:basedOn w:val="Standard"/>
    <w:uiPriority w:val="99"/>
    <w:qFormat/>
    <w:rsid w:val="00990B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990B09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990B09"/>
    <w:pPr>
      <w:ind w:left="283" w:firstLine="360"/>
    </w:pPr>
  </w:style>
  <w:style w:type="paragraph" w:styleId="2">
    <w:name w:val="Body Text Indent 2"/>
    <w:basedOn w:val="Standard"/>
    <w:link w:val="20"/>
    <w:uiPriority w:val="99"/>
    <w:rsid w:val="00990B09"/>
    <w:pPr>
      <w:ind w:firstLine="708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90B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90B09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en-US"/>
    </w:rPr>
  </w:style>
  <w:style w:type="paragraph" w:styleId="a5">
    <w:name w:val="List Paragraph"/>
    <w:basedOn w:val="Standard"/>
    <w:uiPriority w:val="99"/>
    <w:qFormat/>
    <w:rsid w:val="00990B09"/>
    <w:pPr>
      <w:ind w:left="720"/>
    </w:pPr>
  </w:style>
  <w:style w:type="character" w:customStyle="1" w:styleId="a6">
    <w:name w:val="Основной текст с отступом Знак"/>
    <w:basedOn w:val="a0"/>
    <w:uiPriority w:val="99"/>
    <w:rsid w:val="00990B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uiPriority w:val="99"/>
    <w:rsid w:val="00990B0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B09"/>
  </w:style>
  <w:style w:type="paragraph" w:styleId="a7">
    <w:name w:val="footer"/>
    <w:basedOn w:val="a"/>
    <w:link w:val="a8"/>
    <w:uiPriority w:val="99"/>
    <w:rsid w:val="00343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91C"/>
    <w:rPr>
      <w:kern w:val="3"/>
      <w:lang w:eastAsia="en-US"/>
    </w:rPr>
  </w:style>
  <w:style w:type="character" w:styleId="a9">
    <w:name w:val="page number"/>
    <w:basedOn w:val="a0"/>
    <w:uiPriority w:val="99"/>
    <w:rsid w:val="003432EE"/>
    <w:rPr>
      <w:rFonts w:cs="Times New Roman"/>
    </w:rPr>
  </w:style>
  <w:style w:type="character" w:styleId="aa">
    <w:name w:val="Hyperlink"/>
    <w:basedOn w:val="a0"/>
    <w:uiPriority w:val="99"/>
    <w:rsid w:val="003432EE"/>
    <w:rPr>
      <w:rFonts w:cs="Times New Roman"/>
      <w:color w:val="0000FF"/>
      <w:u w:val="single"/>
    </w:rPr>
  </w:style>
  <w:style w:type="numbering" w:customStyle="1" w:styleId="WWNum2">
    <w:name w:val="WWNum2"/>
    <w:rsid w:val="00E8391C"/>
    <w:pPr>
      <w:numPr>
        <w:numId w:val="2"/>
      </w:numPr>
    </w:pPr>
  </w:style>
  <w:style w:type="numbering" w:customStyle="1" w:styleId="WWNum3">
    <w:name w:val="WWNum3"/>
    <w:rsid w:val="00E8391C"/>
    <w:pPr>
      <w:numPr>
        <w:numId w:val="3"/>
      </w:numPr>
    </w:pPr>
  </w:style>
  <w:style w:type="numbering" w:customStyle="1" w:styleId="WWNum1">
    <w:name w:val="WWNum1"/>
    <w:rsid w:val="00E8391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-chess.ru" TargetMode="External"/><Relationship Id="rId13" Type="http://schemas.openxmlformats.org/officeDocument/2006/relationships/hyperlink" Target="http://www.tat-ches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t-chess.ru" TargetMode="External"/><Relationship Id="rId12" Type="http://schemas.openxmlformats.org/officeDocument/2006/relationships/hyperlink" Target="http://www.tat-ches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t-ches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at-ch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-chess.ru" TargetMode="External"/><Relationship Id="rId14" Type="http://schemas.openxmlformats.org/officeDocument/2006/relationships/hyperlink" Target="mailto:tat-che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 О Л О Ж Е Н И Е</vt:lpstr>
      <vt:lpstr/>
      <vt:lpstr/>
      <vt:lpstr/>
      <vt:lpstr>П О Л О Ж Е Н И Е</vt:lpstr>
      <vt:lpstr>Тел. для справок 236-5826.</vt:lpstr>
      <vt:lpstr>Настоящее положение является вызовом на соревнования.</vt:lpstr>
    </vt:vector>
  </TitlesOfParts>
  <Company>Hewlett-Packard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ILDAR</dc:creator>
  <cp:lastModifiedBy>ILDAR</cp:lastModifiedBy>
  <cp:revision>2</cp:revision>
  <cp:lastPrinted>2015-09-08T07:50:00Z</cp:lastPrinted>
  <dcterms:created xsi:type="dcterms:W3CDTF">2015-10-06T08:06:00Z</dcterms:created>
  <dcterms:modified xsi:type="dcterms:W3CDTF">2015-10-06T08:06:00Z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